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4C" w:rsidRDefault="00B7794C" w:rsidP="00D35324">
      <w:pPr>
        <w:pStyle w:val="Sinespaciado"/>
        <w:jc w:val="center"/>
        <w:rPr>
          <w:rFonts w:asciiTheme="majorHAnsi" w:hAnsiTheme="majorHAnsi"/>
          <w:sz w:val="24"/>
          <w:lang w:val="es-PE"/>
        </w:rPr>
      </w:pPr>
      <w:bookmarkStart w:id="0" w:name="_GoBack"/>
      <w:bookmarkEnd w:id="0"/>
      <w:r>
        <w:rPr>
          <w:rFonts w:asciiTheme="majorHAnsi" w:hAnsiTheme="majorHAnsi"/>
          <w:sz w:val="24"/>
          <w:lang w:val="es-PE"/>
        </w:rPr>
        <w:t>Nota Informativa</w:t>
      </w:r>
    </w:p>
    <w:p w:rsidR="00D35324" w:rsidRPr="00B7794C" w:rsidRDefault="00D35324" w:rsidP="00D35324">
      <w:pPr>
        <w:pStyle w:val="Sinespaciado"/>
        <w:jc w:val="center"/>
        <w:rPr>
          <w:rFonts w:asciiTheme="majorHAnsi" w:hAnsiTheme="majorHAnsi"/>
          <w:b/>
          <w:sz w:val="24"/>
          <w:lang w:val="es-PE"/>
        </w:rPr>
      </w:pPr>
      <w:r w:rsidRPr="00334F84">
        <w:rPr>
          <w:rFonts w:asciiTheme="majorHAnsi" w:hAnsiTheme="majorHAnsi"/>
          <w:sz w:val="24"/>
          <w:lang w:val="es-PE"/>
        </w:rPr>
        <w:t xml:space="preserve"> </w:t>
      </w:r>
      <w:r w:rsidRPr="00B7794C">
        <w:rPr>
          <w:rFonts w:asciiTheme="majorHAnsi" w:hAnsiTheme="majorHAnsi"/>
          <w:b/>
          <w:sz w:val="24"/>
          <w:lang w:val="es-PE"/>
        </w:rPr>
        <w:t>Conclusiones del Consejo de la Unión Europea sobre Trabajo Infantil.</w:t>
      </w:r>
    </w:p>
    <w:p w:rsidR="00D35324" w:rsidRPr="00B7794C" w:rsidRDefault="00D35324" w:rsidP="00D35324">
      <w:pPr>
        <w:pStyle w:val="Sinespaciado"/>
        <w:jc w:val="center"/>
        <w:rPr>
          <w:rFonts w:asciiTheme="majorHAnsi" w:hAnsiTheme="majorHAnsi"/>
          <w:b/>
          <w:sz w:val="24"/>
          <w:lang w:val="es-PE"/>
        </w:rPr>
      </w:pPr>
      <w:r w:rsidRPr="00B7794C">
        <w:rPr>
          <w:rFonts w:asciiTheme="majorHAnsi" w:hAnsiTheme="majorHAnsi"/>
          <w:b/>
          <w:sz w:val="24"/>
          <w:lang w:val="es-PE"/>
        </w:rPr>
        <w:t>20 de junio de 2016.</w:t>
      </w:r>
    </w:p>
    <w:p w:rsidR="00D35324" w:rsidRPr="00334F84" w:rsidRDefault="00D35324" w:rsidP="00D35324">
      <w:pPr>
        <w:pStyle w:val="Sinespaciado"/>
        <w:jc w:val="both"/>
        <w:rPr>
          <w:rFonts w:asciiTheme="majorHAnsi" w:hAnsiTheme="majorHAnsi"/>
          <w:sz w:val="24"/>
          <w:lang w:val="es-PE"/>
        </w:rPr>
      </w:pPr>
    </w:p>
    <w:p w:rsidR="00B7794C" w:rsidRDefault="00D35324" w:rsidP="00D35324">
      <w:pPr>
        <w:pStyle w:val="Sinespaciado"/>
        <w:jc w:val="both"/>
        <w:rPr>
          <w:rFonts w:asciiTheme="majorHAnsi" w:hAnsiTheme="majorHAnsi"/>
          <w:sz w:val="24"/>
          <w:lang w:val="es-PE"/>
        </w:rPr>
      </w:pPr>
      <w:r>
        <w:rPr>
          <w:rFonts w:asciiTheme="majorHAnsi" w:hAnsiTheme="majorHAnsi"/>
          <w:sz w:val="24"/>
          <w:lang w:val="es-PE"/>
        </w:rPr>
        <w:t>El Consejo de la Unión Europea e</w:t>
      </w:r>
      <w:r w:rsidRPr="00334F84">
        <w:rPr>
          <w:rFonts w:asciiTheme="majorHAnsi" w:hAnsiTheme="majorHAnsi"/>
          <w:sz w:val="24"/>
          <w:lang w:val="es-PE"/>
        </w:rPr>
        <w:t xml:space="preserve">n </w:t>
      </w:r>
      <w:r>
        <w:rPr>
          <w:rFonts w:asciiTheme="majorHAnsi" w:hAnsiTheme="majorHAnsi"/>
          <w:sz w:val="24"/>
          <w:lang w:val="es-PE"/>
        </w:rPr>
        <w:t>sus</w:t>
      </w:r>
      <w:r w:rsidRPr="00334F84">
        <w:rPr>
          <w:rFonts w:asciiTheme="majorHAnsi" w:hAnsiTheme="majorHAnsi"/>
          <w:sz w:val="24"/>
          <w:lang w:val="es-PE"/>
        </w:rPr>
        <w:t xml:space="preserve"> Conclusiones sobre trabajo infantil, </w:t>
      </w:r>
      <w:r w:rsidR="00B7794C">
        <w:rPr>
          <w:rFonts w:asciiTheme="majorHAnsi" w:hAnsiTheme="majorHAnsi"/>
          <w:sz w:val="24"/>
          <w:lang w:val="es-PE"/>
        </w:rPr>
        <w:t>aprobadas</w:t>
      </w:r>
      <w:r>
        <w:rPr>
          <w:rFonts w:asciiTheme="majorHAnsi" w:hAnsiTheme="majorHAnsi"/>
          <w:sz w:val="24"/>
          <w:lang w:val="es-PE"/>
        </w:rPr>
        <w:t xml:space="preserve"> el 20 de junio,</w:t>
      </w:r>
      <w:r w:rsidRPr="00334F84">
        <w:rPr>
          <w:rFonts w:asciiTheme="majorHAnsi" w:hAnsiTheme="majorHAnsi"/>
          <w:sz w:val="24"/>
          <w:lang w:val="es-PE"/>
        </w:rPr>
        <w:t xml:space="preserve"> reafirmó su fuerte compromiso con la eliminación del trabajo infantil y, en esa línea, hizo una llamado a los Estados Miembros de la Unión Europea a emprender acciones renovadas, particularmente concentrando esfuerzos en niños de grupos vulnerables o en situaciones particularmente difíciles</w:t>
      </w:r>
      <w:r>
        <w:rPr>
          <w:rFonts w:asciiTheme="majorHAnsi" w:hAnsiTheme="majorHAnsi"/>
          <w:sz w:val="24"/>
          <w:lang w:val="es-PE"/>
        </w:rPr>
        <w:t>,</w:t>
      </w:r>
      <w:r w:rsidRPr="00334F84">
        <w:rPr>
          <w:rFonts w:asciiTheme="majorHAnsi" w:hAnsiTheme="majorHAnsi"/>
          <w:sz w:val="24"/>
          <w:lang w:val="es-PE"/>
        </w:rPr>
        <w:t xml:space="preserve"> como aquellos que padecen directamente los estragos de la crisis humanitaria que acontece actualmente. </w:t>
      </w:r>
    </w:p>
    <w:p w:rsidR="00B7794C" w:rsidRDefault="00B7794C" w:rsidP="00D35324">
      <w:pPr>
        <w:pStyle w:val="Sinespaciado"/>
        <w:jc w:val="both"/>
        <w:rPr>
          <w:rFonts w:asciiTheme="majorHAnsi" w:hAnsiTheme="majorHAnsi"/>
          <w:sz w:val="24"/>
          <w:lang w:val="es-PE"/>
        </w:rPr>
      </w:pPr>
    </w:p>
    <w:p w:rsidR="00D35324" w:rsidRPr="00334F84" w:rsidRDefault="00D35324" w:rsidP="00D35324">
      <w:pPr>
        <w:pStyle w:val="Sinespaciado"/>
        <w:jc w:val="both"/>
        <w:rPr>
          <w:rFonts w:asciiTheme="majorHAnsi" w:hAnsiTheme="majorHAnsi"/>
          <w:sz w:val="24"/>
          <w:lang w:val="es-PE"/>
        </w:rPr>
      </w:pPr>
      <w:r w:rsidRPr="00334F84">
        <w:rPr>
          <w:rFonts w:asciiTheme="majorHAnsi" w:hAnsiTheme="majorHAnsi"/>
          <w:sz w:val="24"/>
          <w:lang w:val="es-PE"/>
        </w:rPr>
        <w:t>De igual manera, el Consejo enfatizó la importancia de emprender acciones con enfoque de derecho</w:t>
      </w:r>
      <w:r>
        <w:rPr>
          <w:rFonts w:asciiTheme="majorHAnsi" w:hAnsiTheme="majorHAnsi"/>
          <w:sz w:val="24"/>
          <w:lang w:val="es-PE"/>
        </w:rPr>
        <w:t>s</w:t>
      </w:r>
      <w:r w:rsidRPr="00334F84">
        <w:rPr>
          <w:rFonts w:asciiTheme="majorHAnsi" w:hAnsiTheme="majorHAnsi"/>
          <w:sz w:val="24"/>
          <w:lang w:val="es-PE"/>
        </w:rPr>
        <w:t xml:space="preserve">, que estén incorporadas a planes y programas de acción integrales.  Asimismo, instó a la Comisión Europea a garantizar la </w:t>
      </w:r>
      <w:proofErr w:type="spellStart"/>
      <w:r w:rsidRPr="00334F84">
        <w:rPr>
          <w:rFonts w:asciiTheme="majorHAnsi" w:hAnsiTheme="majorHAnsi"/>
          <w:sz w:val="24"/>
          <w:lang w:val="es-PE"/>
        </w:rPr>
        <w:t>transversalización</w:t>
      </w:r>
      <w:proofErr w:type="spellEnd"/>
      <w:r w:rsidRPr="00334F84">
        <w:rPr>
          <w:rFonts w:asciiTheme="majorHAnsi" w:hAnsiTheme="majorHAnsi"/>
          <w:sz w:val="24"/>
          <w:lang w:val="es-PE"/>
        </w:rPr>
        <w:t xml:space="preserve"> del trabajo infantil en otros sectores y recalcó que los pisos de protección social y una educación de calidad son factores que contribuyen a su reducción.</w:t>
      </w:r>
    </w:p>
    <w:p w:rsidR="00D35324" w:rsidRPr="00334F84" w:rsidRDefault="00D35324" w:rsidP="00D35324">
      <w:pPr>
        <w:pStyle w:val="Sinespaciado"/>
        <w:jc w:val="both"/>
        <w:rPr>
          <w:rFonts w:asciiTheme="majorHAnsi" w:hAnsiTheme="majorHAnsi"/>
          <w:sz w:val="24"/>
          <w:lang w:val="es-PE"/>
        </w:rPr>
      </w:pPr>
    </w:p>
    <w:p w:rsidR="00B7794C" w:rsidRDefault="00D35324" w:rsidP="00D35324">
      <w:pPr>
        <w:pStyle w:val="Sinespaciado"/>
        <w:jc w:val="both"/>
        <w:rPr>
          <w:rFonts w:asciiTheme="majorHAnsi" w:hAnsiTheme="majorHAnsi"/>
          <w:sz w:val="24"/>
          <w:lang w:val="es-PE"/>
        </w:rPr>
      </w:pPr>
      <w:r w:rsidRPr="00334F84">
        <w:rPr>
          <w:rFonts w:asciiTheme="majorHAnsi" w:hAnsiTheme="majorHAnsi"/>
          <w:sz w:val="24"/>
          <w:lang w:val="es-PE"/>
        </w:rPr>
        <w:t xml:space="preserve">Esta entidad reafirmó su compromiso con la Agenda 2030 de Desarrollo Sostenible y animó al Alto Representante y a la Comisión Europea a explorar </w:t>
      </w:r>
      <w:r w:rsidRPr="00B7794C">
        <w:rPr>
          <w:rFonts w:asciiTheme="majorHAnsi" w:hAnsiTheme="majorHAnsi"/>
          <w:sz w:val="24"/>
          <w:u w:val="single"/>
          <w:lang w:val="es-PE"/>
        </w:rPr>
        <w:t>cómo la UE puede acrecentar su aportación para el cumplimiento de la meta 8.7 de los ODS</w:t>
      </w:r>
      <w:r w:rsidRPr="00334F84">
        <w:rPr>
          <w:rFonts w:asciiTheme="majorHAnsi" w:hAnsiTheme="majorHAnsi"/>
          <w:sz w:val="24"/>
          <w:lang w:val="es-PE"/>
        </w:rPr>
        <w:t xml:space="preserve">. En referencia a este punto, el Consejo considera relevante reconocer que el trabajo infantil y el trabajo forzoso están vinculados estrechamente y con frecuencia </w:t>
      </w:r>
      <w:r>
        <w:rPr>
          <w:rFonts w:asciiTheme="majorHAnsi" w:hAnsiTheme="majorHAnsi"/>
          <w:sz w:val="24"/>
          <w:lang w:val="es-PE"/>
        </w:rPr>
        <w:t>están presentes</w:t>
      </w:r>
      <w:r w:rsidRPr="00334F84">
        <w:rPr>
          <w:rFonts w:asciiTheme="majorHAnsi" w:hAnsiTheme="majorHAnsi"/>
          <w:sz w:val="24"/>
          <w:lang w:val="es-PE"/>
        </w:rPr>
        <w:t xml:space="preserve"> en contextos y sectores similares. </w:t>
      </w:r>
    </w:p>
    <w:p w:rsidR="00B7794C" w:rsidRDefault="00B7794C" w:rsidP="00D35324">
      <w:pPr>
        <w:pStyle w:val="Sinespaciado"/>
        <w:jc w:val="both"/>
        <w:rPr>
          <w:rFonts w:asciiTheme="majorHAnsi" w:hAnsiTheme="majorHAnsi"/>
          <w:sz w:val="24"/>
          <w:lang w:val="es-PE"/>
        </w:rPr>
      </w:pPr>
    </w:p>
    <w:p w:rsidR="00D35324" w:rsidRPr="00334F84" w:rsidRDefault="00D35324" w:rsidP="00D35324">
      <w:pPr>
        <w:pStyle w:val="Sinespaciado"/>
        <w:jc w:val="both"/>
        <w:rPr>
          <w:rFonts w:asciiTheme="majorHAnsi" w:hAnsiTheme="majorHAnsi"/>
          <w:sz w:val="24"/>
          <w:lang w:val="es-PE"/>
        </w:rPr>
      </w:pPr>
      <w:r w:rsidRPr="00334F84">
        <w:rPr>
          <w:rFonts w:asciiTheme="majorHAnsi" w:hAnsiTheme="majorHAnsi"/>
          <w:sz w:val="24"/>
          <w:lang w:val="es-PE"/>
        </w:rPr>
        <w:t xml:space="preserve">Además de ello, en el documento, el Consejo destacó el rol de las organizaciones de trabajadores y empleadores y de la sociedad civil y saludó </w:t>
      </w:r>
      <w:r>
        <w:rPr>
          <w:rFonts w:asciiTheme="majorHAnsi" w:hAnsiTheme="majorHAnsi"/>
          <w:sz w:val="24"/>
          <w:lang w:val="es-PE"/>
        </w:rPr>
        <w:t>las</w:t>
      </w:r>
      <w:r w:rsidRPr="00334F84">
        <w:rPr>
          <w:rFonts w:asciiTheme="majorHAnsi" w:hAnsiTheme="majorHAnsi"/>
          <w:sz w:val="24"/>
          <w:lang w:val="es-PE"/>
        </w:rPr>
        <w:t xml:space="preserve"> nuevas alianzas y aquellas en marcha para abordar el trabajo infantil y el respeto de los derechos del niño en cadenas globales de producción. Asimismo, destacó los esfuerzos de la U</w:t>
      </w:r>
      <w:r>
        <w:rPr>
          <w:rFonts w:asciiTheme="majorHAnsi" w:hAnsiTheme="majorHAnsi"/>
          <w:sz w:val="24"/>
          <w:lang w:val="es-PE"/>
        </w:rPr>
        <w:t xml:space="preserve">nión </w:t>
      </w:r>
      <w:r w:rsidRPr="00334F84">
        <w:rPr>
          <w:rFonts w:asciiTheme="majorHAnsi" w:hAnsiTheme="majorHAnsi"/>
          <w:sz w:val="24"/>
          <w:lang w:val="es-PE"/>
        </w:rPr>
        <w:t>E</w:t>
      </w:r>
      <w:r>
        <w:rPr>
          <w:rFonts w:asciiTheme="majorHAnsi" w:hAnsiTheme="majorHAnsi"/>
          <w:sz w:val="24"/>
          <w:lang w:val="es-PE"/>
        </w:rPr>
        <w:t>uropea</w:t>
      </w:r>
      <w:r w:rsidRPr="00334F84">
        <w:rPr>
          <w:rFonts w:asciiTheme="majorHAnsi" w:hAnsiTheme="majorHAnsi"/>
          <w:sz w:val="24"/>
          <w:lang w:val="es-PE"/>
        </w:rPr>
        <w:t xml:space="preserve"> en el trabajo de los Estados Miembros con el sector privado, así como las herramientas creadas por la OIT en alianza con otros organismos internacionales que buscan visibilizar y atender la situación del trabajo infantil en negocios.  </w:t>
      </w:r>
      <w:r>
        <w:rPr>
          <w:rFonts w:asciiTheme="majorHAnsi" w:hAnsiTheme="majorHAnsi"/>
          <w:sz w:val="24"/>
          <w:lang w:val="es-PE"/>
        </w:rPr>
        <w:t>El Consejo, a la vez,</w:t>
      </w:r>
      <w:r w:rsidRPr="00334F84">
        <w:rPr>
          <w:rFonts w:asciiTheme="majorHAnsi" w:hAnsiTheme="majorHAnsi"/>
          <w:sz w:val="24"/>
          <w:lang w:val="es-PE"/>
        </w:rPr>
        <w:t xml:space="preserve"> instó a la Comisión a continuar explorando formas de utilizar los instrumentos de comercio de la Unión Europea de manera eficaz para luchar contra el trabajo infantil y la invitó a examinar en detalle el trabajo infantil en sus políticas de contratación pública y considerar la utilidad de proveer orientación a los Estados miembros en dicho análisis. </w:t>
      </w:r>
    </w:p>
    <w:p w:rsidR="00D35324" w:rsidRPr="00334F84" w:rsidRDefault="00D35324" w:rsidP="00D35324">
      <w:pPr>
        <w:pStyle w:val="Sinespaciado"/>
        <w:jc w:val="both"/>
        <w:rPr>
          <w:rFonts w:asciiTheme="majorHAnsi" w:hAnsiTheme="majorHAnsi"/>
          <w:sz w:val="24"/>
          <w:lang w:val="es-PE"/>
        </w:rPr>
      </w:pPr>
    </w:p>
    <w:p w:rsidR="00D35324" w:rsidRDefault="00D35324" w:rsidP="00D35324">
      <w:pPr>
        <w:pStyle w:val="Sinespaciado"/>
        <w:jc w:val="both"/>
        <w:rPr>
          <w:rFonts w:asciiTheme="majorHAnsi" w:hAnsiTheme="majorHAnsi"/>
          <w:sz w:val="24"/>
          <w:lang w:val="es-PE"/>
        </w:rPr>
      </w:pPr>
      <w:r w:rsidRPr="00334F84">
        <w:rPr>
          <w:rFonts w:asciiTheme="majorHAnsi" w:hAnsiTheme="majorHAnsi"/>
          <w:sz w:val="24"/>
          <w:lang w:val="es-PE"/>
        </w:rPr>
        <w:t>El Consejo invitó al Alto Representante, la Comisión Europea y a los Estados Miembros  a animar y apoyar a los países socios en la adopción e implementación de los Planes Nacionales de Acción para las múltiples dimensiones del trabajo infantil, y en el desarrollo y fortalecimiento de la recopilación y divulgación de más y mejores estadísticas e información nacionales de niños en trabajo infantil. Asimismo, considera necesario apoyar estudios orientados a las políticas para tener un mejor entendimiento de cuales contribuyen a la reducción del trabajo infantil. En este documento, además, se enfatizó la necesidad de que se establezcan alianzas fuertes entre las agencias de las Naciones Unidas, en particular, UNICEF y la OIT, y entre organizaciones regionales. El Consejo saludó la atención dada por la 105ª  Conferencia Internacional del Trabajo al trabajo decente en cadenas globales de producción y el empleo y trabajo decente para la paz, seguridad y resiliencia.</w:t>
      </w:r>
      <w:r w:rsidRPr="00334F84">
        <w:rPr>
          <w:rFonts w:asciiTheme="majorHAnsi" w:hAnsiTheme="majorHAnsi" w:cs="Arial"/>
          <w:b/>
          <w:bCs/>
          <w:color w:val="222222"/>
          <w:sz w:val="24"/>
          <w:shd w:val="clear" w:color="auto" w:fill="FFFFFF"/>
          <w:lang w:val="es-PE"/>
        </w:rPr>
        <w:t xml:space="preserve"> </w:t>
      </w:r>
      <w:r w:rsidRPr="00334F84">
        <w:rPr>
          <w:rFonts w:asciiTheme="majorHAnsi" w:hAnsiTheme="majorHAnsi" w:cs="Arial"/>
          <w:bCs/>
          <w:color w:val="222222"/>
          <w:sz w:val="24"/>
          <w:shd w:val="clear" w:color="auto" w:fill="FFFFFF"/>
          <w:lang w:val="es-PE"/>
        </w:rPr>
        <w:t xml:space="preserve">Por último, instó a la </w:t>
      </w:r>
      <w:r w:rsidRPr="00334F84">
        <w:rPr>
          <w:rFonts w:asciiTheme="majorHAnsi" w:hAnsiTheme="majorHAnsi" w:cs="Arial"/>
          <w:bCs/>
          <w:color w:val="222222"/>
          <w:sz w:val="24"/>
          <w:shd w:val="clear" w:color="auto" w:fill="FFFFFF"/>
          <w:lang w:val="es-PE"/>
        </w:rPr>
        <w:lastRenderedPageBreak/>
        <w:t>preparación y participación activa de todos los actores para la Cuarta Conferencia Global sobre Trabajo Infantil que se llevará a cabo en Argentina en 2017.</w:t>
      </w:r>
      <w:r w:rsidRPr="00334F84">
        <w:rPr>
          <w:rFonts w:asciiTheme="majorHAnsi" w:hAnsiTheme="majorHAnsi"/>
          <w:sz w:val="24"/>
          <w:lang w:val="es-PE"/>
        </w:rPr>
        <w:t xml:space="preserve"> </w:t>
      </w:r>
    </w:p>
    <w:p w:rsidR="00D35324" w:rsidRDefault="00D35324" w:rsidP="00D35324">
      <w:pPr>
        <w:pStyle w:val="Sinespaciado"/>
        <w:jc w:val="both"/>
        <w:rPr>
          <w:rFonts w:asciiTheme="majorHAnsi" w:hAnsiTheme="majorHAnsi"/>
          <w:sz w:val="24"/>
          <w:lang w:val="es-PE"/>
        </w:rPr>
      </w:pPr>
    </w:p>
    <w:p w:rsidR="00502853" w:rsidRDefault="00D35324" w:rsidP="00D35324">
      <w:pPr>
        <w:pStyle w:val="Sinespaciado"/>
        <w:jc w:val="both"/>
        <w:rPr>
          <w:rFonts w:asciiTheme="majorHAnsi" w:hAnsiTheme="majorHAnsi"/>
          <w:sz w:val="24"/>
          <w:lang w:val="es-PE"/>
        </w:rPr>
      </w:pPr>
      <w:r>
        <w:rPr>
          <w:rFonts w:asciiTheme="majorHAnsi" w:hAnsiTheme="majorHAnsi"/>
          <w:sz w:val="24"/>
          <w:lang w:val="es-PE"/>
        </w:rPr>
        <w:t xml:space="preserve">Para mayor detalle: </w:t>
      </w:r>
    </w:p>
    <w:p w:rsidR="00D35324" w:rsidRDefault="00453823" w:rsidP="00D35324">
      <w:pPr>
        <w:pStyle w:val="Sinespaciado"/>
        <w:jc w:val="both"/>
        <w:rPr>
          <w:rFonts w:asciiTheme="majorHAnsi" w:hAnsiTheme="majorHAnsi"/>
          <w:sz w:val="24"/>
          <w:lang w:val="es-PE"/>
        </w:rPr>
      </w:pPr>
      <w:hyperlink r:id="rId5" w:history="1">
        <w:r w:rsidR="00502853" w:rsidRPr="00243DD9">
          <w:rPr>
            <w:rStyle w:val="Hipervnculo"/>
            <w:rFonts w:asciiTheme="majorHAnsi" w:hAnsiTheme="majorHAnsi"/>
            <w:sz w:val="24"/>
            <w:lang w:val="es-PE"/>
          </w:rPr>
          <w:t>http://data.consilium.europa.eu/doc/document/ST-10244-2016-INIT/es/pdf</w:t>
        </w:r>
      </w:hyperlink>
    </w:p>
    <w:p w:rsidR="00396BA2" w:rsidRPr="00D35324" w:rsidRDefault="00502853">
      <w:pPr>
        <w:rPr>
          <w:lang w:val="es-PE"/>
        </w:rPr>
      </w:pPr>
      <w:r w:rsidRPr="00502853">
        <w:rPr>
          <w:lang w:val="es-PE"/>
        </w:rPr>
        <w:t>http://www.consilium.europa.eu/en/press/press-releases/2016/06/20-fac-child-labour/</w:t>
      </w:r>
    </w:p>
    <w:sectPr w:rsidR="00396BA2" w:rsidRPr="00D353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24"/>
    <w:rsid w:val="00453823"/>
    <w:rsid w:val="00502853"/>
    <w:rsid w:val="00B443FA"/>
    <w:rsid w:val="00B7794C"/>
    <w:rsid w:val="00D35324"/>
    <w:rsid w:val="00DF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3532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50285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3532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5028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ata.consilium.europa.eu/doc/document/ST-10244-2016-INIT/es/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ILO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Montobbio, Elena</dc:creator>
  <cp:lastModifiedBy>Carlos Ledesma</cp:lastModifiedBy>
  <cp:revision>2</cp:revision>
  <dcterms:created xsi:type="dcterms:W3CDTF">2016-07-04T14:29:00Z</dcterms:created>
  <dcterms:modified xsi:type="dcterms:W3CDTF">2016-07-04T14:29:00Z</dcterms:modified>
</cp:coreProperties>
</file>